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24" w:rsidRDefault="00147524">
      <w:pPr>
        <w:widowControl w:val="0"/>
        <w:spacing w:after="0" w:line="240" w:lineRule="auto"/>
        <w:ind w:left="600" w:right="7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7524" w:rsidRDefault="00342970">
      <w:pPr>
        <w:widowControl w:val="0"/>
        <w:spacing w:after="0" w:line="240" w:lineRule="auto"/>
        <w:ind w:left="600" w:right="79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результатов</w:t>
      </w:r>
    </w:p>
    <w:p w:rsidR="00147524" w:rsidRDefault="00342970">
      <w:pPr>
        <w:widowControl w:val="0"/>
        <w:spacing w:after="0" w:line="240" w:lineRule="auto"/>
        <w:ind w:left="346" w:right="535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Всероссийской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проверочной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2023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года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математике</w:t>
      </w:r>
      <w:r>
        <w:rPr>
          <w:rFonts w:ascii="Times New Roman" w:eastAsia="Times New Roman" w:hAnsi="Times New Roman" w:cs="Times New Roman"/>
          <w:b/>
          <w:sz w:val="24"/>
        </w:rPr>
        <w:t xml:space="preserve"> 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классе</w:t>
      </w:r>
    </w:p>
    <w:p w:rsidR="00147524" w:rsidRDefault="00147524">
      <w:pPr>
        <w:widowControl w:val="0"/>
        <w:spacing w:after="0" w:line="240" w:lineRule="auto"/>
        <w:ind w:right="164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524" w:rsidRDefault="0034297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ВПР по математике – оценка уровня общеобразовательной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 класса в соответствии с требованиями ФГОС. </w:t>
      </w:r>
      <w:r>
        <w:rPr>
          <w:rFonts w:ascii="Times New Roman" w:hAnsi="Times New Roman" w:cs="Times New Roman"/>
          <w:sz w:val="28"/>
          <w:szCs w:val="28"/>
        </w:rPr>
        <w:t xml:space="preserve">Писали работу: 149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7524" w:rsidRDefault="0034297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15.03.2023</w:t>
      </w:r>
    </w:p>
    <w:p w:rsidR="00147524" w:rsidRDefault="0034297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нарушений выявлено не было. </w:t>
      </w:r>
    </w:p>
    <w:p w:rsidR="00147524" w:rsidRDefault="0034297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балл: 20.</w:t>
      </w:r>
    </w:p>
    <w:p w:rsidR="00147524" w:rsidRDefault="00342970">
      <w:pPr>
        <w:widowControl w:val="0"/>
        <w:spacing w:after="0" w:line="240" w:lineRule="auto"/>
        <w:ind w:left="142" w:right="40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результатов проверки обеспечивалась с помощью работы, составленной в двух вариантах, близких по содержанию и уровню сложности. Каждый вариант работы обеспечивал достаточную полноту проверки планируемых результатов (около 70% из раздела «Выпускник научится»).</w:t>
      </w:r>
    </w:p>
    <w:p w:rsidR="00147524" w:rsidRDefault="00342970">
      <w:pPr>
        <w:widowControl w:val="0"/>
        <w:spacing w:after="0" w:line="240" w:lineRule="auto"/>
        <w:ind w:left="142" w:right="40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заданиях 1, 2, 4, 5 (пункт 1), 6 (пункты 1 и 2), 7, 9 (пункты 1 и 2) необходимо было записать только ответ. В заданиях 5 (пункт 2) и 10 нужно было изобразить требуемые элементы рисунка. В заданиях 3, 8, 11 требовалось записать решение и ответ.</w:t>
      </w:r>
    </w:p>
    <w:p w:rsidR="00147524" w:rsidRDefault="00342970">
      <w:pPr>
        <w:widowControl w:val="0"/>
        <w:spacing w:after="0" w:line="240" w:lineRule="auto"/>
        <w:ind w:left="142" w:right="40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проверки образовательных достижений учащихся обеспечивается в ВПР за счет включения в работу достаточно большого количества заданий (12), а также заданий, составленных на материале каждого блока курса начальной школы «Математика»: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 Задания формулировались так, чтобы достоверно проверить, овладели ли выпускники 4-х классов планируемыми результатами, зафиксированными в блоке «Выпускник научится» по каждому разделу курса математики начальной школы.</w:t>
      </w:r>
    </w:p>
    <w:p w:rsidR="00147524" w:rsidRDefault="00342970">
      <w:pPr>
        <w:widowControl w:val="0"/>
        <w:spacing w:after="0" w:line="240" w:lineRule="auto"/>
        <w:ind w:left="142" w:right="40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работу были включены различные по трудности задания: базовой и повышенной сложности, в которых предлагались стандартные и нестандартные учебные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практические ситуации.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Наличие подобных заданий, результаты их выполнения позволили зафиксировать различные уровни достижений учащихся в изучении математики и обеспечили возможность качественно охарактеризовать эти уровни.</w:t>
      </w:r>
    </w:p>
    <w:p w:rsidR="00147524" w:rsidRPr="00725469" w:rsidRDefault="00147524">
      <w:pPr>
        <w:widowControl w:val="0"/>
        <w:spacing w:after="0" w:line="240" w:lineRule="auto"/>
        <w:ind w:left="142" w:right="407" w:firstLine="425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847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1"/>
        <w:gridCol w:w="581"/>
        <w:gridCol w:w="567"/>
        <w:gridCol w:w="709"/>
        <w:gridCol w:w="709"/>
        <w:gridCol w:w="992"/>
        <w:gridCol w:w="2501"/>
      </w:tblGrid>
      <w:tr w:rsidR="00147524">
        <w:trPr>
          <w:trHeight w:hRule="exact" w:val="63"/>
        </w:trPr>
        <w:tc>
          <w:tcPr>
            <w:tcW w:w="847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7524" w:rsidRDefault="00342970">
            <w:pPr>
              <w:widowControl w:val="0"/>
              <w:spacing w:after="0" w:line="240" w:lineRule="auto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практические ситуации. Наличие подобных заданий, результаты их выполнения позволили зафиксировать различные уровни достижений учащихся в изучении математики и обеспечили возможность качественно охарактеризовать эти уровни.</w:t>
            </w:r>
          </w:p>
        </w:tc>
      </w:tr>
      <w:tr w:rsidR="00147524">
        <w:trPr>
          <w:trHeight w:hRule="exact" w:val="491"/>
        </w:trPr>
        <w:tc>
          <w:tcPr>
            <w:tcW w:w="847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7524" w:rsidRDefault="00342970">
            <w:pPr>
              <w:widowControl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 xml:space="preserve">Распределение отметок </w:t>
            </w:r>
          </w:p>
          <w:p w:rsidR="00147524" w:rsidRDefault="00147524">
            <w:pPr>
              <w:widowControl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</w:tr>
      <w:tr w:rsidR="00147524">
        <w:trPr>
          <w:trHeight w:hRule="exact" w:val="285"/>
        </w:trPr>
        <w:tc>
          <w:tcPr>
            <w:tcW w:w="24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147524" w:rsidRDefault="00147524">
            <w:pPr>
              <w:widowControl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7524" w:rsidRDefault="00342970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Отметка</w:t>
            </w:r>
          </w:p>
        </w:tc>
        <w:tc>
          <w:tcPr>
            <w:tcW w:w="25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7524" w:rsidRDefault="00147524">
            <w:pPr>
              <w:spacing w:line="240" w:lineRule="auto"/>
              <w:ind w:firstLine="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24" w:rsidRDefault="00147524">
            <w:pPr>
              <w:spacing w:line="240" w:lineRule="auto"/>
              <w:ind w:firstLine="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24" w:rsidRDefault="00147524">
            <w:pPr>
              <w:spacing w:line="240" w:lineRule="auto"/>
              <w:ind w:firstLine="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24" w:rsidRDefault="00147524">
            <w:pPr>
              <w:spacing w:line="240" w:lineRule="auto"/>
              <w:ind w:firstLine="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24" w:rsidRDefault="00147524">
            <w:pPr>
              <w:spacing w:line="240" w:lineRule="auto"/>
              <w:ind w:firstLine="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24" w:rsidRDefault="00147524">
            <w:pPr>
              <w:spacing w:line="240" w:lineRule="auto"/>
              <w:ind w:firstLine="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524">
        <w:trPr>
          <w:trHeight w:hRule="exact" w:val="28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7524" w:rsidRDefault="00147524">
            <w:pPr>
              <w:widowControl w:val="0"/>
              <w:spacing w:after="0" w:line="240" w:lineRule="auto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47524" w:rsidRDefault="00342970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47524" w:rsidRDefault="00342970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47524" w:rsidRDefault="00342970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47524" w:rsidRDefault="00342970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47524" w:rsidRDefault="00342970">
            <w:pPr>
              <w:widowControl w:val="0"/>
              <w:spacing w:after="0" w:line="240" w:lineRule="auto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Кол-во уч.</w:t>
            </w:r>
          </w:p>
        </w:tc>
        <w:tc>
          <w:tcPr>
            <w:tcW w:w="25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7524" w:rsidRDefault="00147524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7524">
        <w:trPr>
          <w:trHeight w:hRule="exact" w:val="28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8860</w:t>
            </w:r>
          </w:p>
        </w:tc>
        <w:tc>
          <w:tcPr>
            <w:tcW w:w="25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7524" w:rsidRDefault="0014752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524">
        <w:trPr>
          <w:trHeight w:hRule="exact" w:val="28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3569</w:t>
            </w:r>
          </w:p>
        </w:tc>
        <w:tc>
          <w:tcPr>
            <w:tcW w:w="25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7524" w:rsidRDefault="0014752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524">
        <w:trPr>
          <w:trHeight w:hRule="exact" w:val="28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34»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149</w:t>
            </w:r>
          </w:p>
          <w:p w:rsidR="00147524" w:rsidRDefault="001475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7524" w:rsidRDefault="0014752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524" w:rsidRDefault="00147524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524" w:rsidRDefault="0034297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результаты свидетельствуют о том, что справились с проверочной работой по математике 100%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том числе получили «4» и «5» - </w:t>
      </w:r>
      <w:r>
        <w:rPr>
          <w:rFonts w:ascii="Times New Roman" w:hAnsi="Times New Roman" w:cs="Times New Roman"/>
          <w:b/>
          <w:sz w:val="28"/>
          <w:szCs w:val="28"/>
        </w:rPr>
        <w:t>87,92%</w:t>
      </w:r>
      <w:r>
        <w:rPr>
          <w:rFonts w:ascii="Times New Roman" w:hAnsi="Times New Roman" w:cs="Times New Roman"/>
          <w:sz w:val="28"/>
          <w:szCs w:val="28"/>
        </w:rPr>
        <w:t xml:space="preserve">  (по Смоленской обл.–</w:t>
      </w:r>
      <w:r>
        <w:rPr>
          <w:rFonts w:ascii="Times New Roman" w:hAnsi="Times New Roman" w:cs="Times New Roman"/>
          <w:b/>
          <w:sz w:val="28"/>
          <w:szCs w:val="28"/>
        </w:rPr>
        <w:t>75,58%).</w:t>
      </w:r>
    </w:p>
    <w:p w:rsidR="00147524" w:rsidRDefault="00147524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51"/>
        <w:gridCol w:w="1760"/>
        <w:gridCol w:w="1134"/>
        <w:gridCol w:w="1418"/>
        <w:gridCol w:w="1417"/>
        <w:gridCol w:w="1418"/>
      </w:tblGrid>
      <w:tr w:rsidR="00147524">
        <w:tc>
          <w:tcPr>
            <w:tcW w:w="2351" w:type="dxa"/>
            <w:vMerge w:val="restart"/>
            <w:vAlign w:val="center"/>
          </w:tcPr>
          <w:p w:rsidR="00147524" w:rsidRDefault="0014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5387" w:type="dxa"/>
            <w:gridSpan w:val="4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отметкам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47524">
        <w:tc>
          <w:tcPr>
            <w:tcW w:w="2351" w:type="dxa"/>
            <w:vMerge/>
          </w:tcPr>
          <w:p w:rsidR="00147524" w:rsidRDefault="00147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147524" w:rsidRDefault="0014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1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147524">
        <w:tc>
          <w:tcPr>
            <w:tcW w:w="2351" w:type="dxa"/>
          </w:tcPr>
          <w:p w:rsidR="00147524" w:rsidRDefault="003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обл.</w:t>
            </w:r>
          </w:p>
        </w:tc>
        <w:tc>
          <w:tcPr>
            <w:tcW w:w="1760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8860</w:t>
            </w:r>
          </w:p>
        </w:tc>
        <w:tc>
          <w:tcPr>
            <w:tcW w:w="1134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1418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1417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418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28,98</w:t>
            </w:r>
          </w:p>
        </w:tc>
      </w:tr>
      <w:tr w:rsidR="00147524">
        <w:tc>
          <w:tcPr>
            <w:tcW w:w="2351" w:type="dxa"/>
          </w:tcPr>
          <w:p w:rsidR="00147524" w:rsidRDefault="003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1760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3569</w:t>
            </w:r>
          </w:p>
        </w:tc>
        <w:tc>
          <w:tcPr>
            <w:tcW w:w="1134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418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16,76</w:t>
            </w:r>
          </w:p>
        </w:tc>
        <w:tc>
          <w:tcPr>
            <w:tcW w:w="1417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418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33,37</w:t>
            </w:r>
          </w:p>
        </w:tc>
      </w:tr>
      <w:tr w:rsidR="00147524">
        <w:tc>
          <w:tcPr>
            <w:tcW w:w="2351" w:type="dxa"/>
          </w:tcPr>
          <w:p w:rsidR="00147524" w:rsidRDefault="003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34»</w:t>
            </w:r>
          </w:p>
        </w:tc>
        <w:tc>
          <w:tcPr>
            <w:tcW w:w="1760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4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12,08</w:t>
            </w:r>
          </w:p>
        </w:tc>
        <w:tc>
          <w:tcPr>
            <w:tcW w:w="1417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48,99</w:t>
            </w:r>
          </w:p>
        </w:tc>
        <w:tc>
          <w:tcPr>
            <w:tcW w:w="1418" w:type="dxa"/>
            <w:vAlign w:val="bottom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38,93</w:t>
            </w:r>
          </w:p>
        </w:tc>
      </w:tr>
    </w:tbl>
    <w:p w:rsidR="00147524" w:rsidRDefault="00147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24" w:rsidRDefault="003429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таблицы видно, что результаты выполнения Всероссийской проверочной работы по математике четвероклассниками МБОУ «СШ № 34» превышают средний результат по Смоленской области, за счет увеличения процента учащихся, получивших отметку «отлично» (на 10% больше), </w:t>
      </w:r>
      <w:r w:rsidR="008E23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отсутствия обучающихся, которые не справились с работой. </w:t>
      </w:r>
    </w:p>
    <w:p w:rsidR="00147524" w:rsidRDefault="001475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524" w:rsidRDefault="0034297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Распределение первичных баллов</w:t>
      </w:r>
    </w:p>
    <w:p w:rsidR="00147524" w:rsidRDefault="00147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24" w:rsidRDefault="00342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939328" cy="2520563"/>
                <wp:effectExtent l="0" t="0" r="444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39358" cy="25205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7pt;height:198.5pt;" stroked="false">
                <v:path textboxrect="0,0,0,0"/>
                <v:imagedata r:id="rId9" o:title=""/>
              </v:shape>
            </w:pict>
          </mc:Fallback>
        </mc:AlternateContent>
      </w:r>
    </w:p>
    <w:p w:rsidR="00147524" w:rsidRDefault="00342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7524" w:rsidRDefault="0034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Кривая распределения первичных баллов по математике в 4 классах не соответствует нормальному распределению, просматриваются пики в распределении баллов. </w:t>
      </w:r>
    </w:p>
    <w:p w:rsidR="00147524" w:rsidRDefault="00342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проверяемых математических представлений и понятий на минимально базовом уровне показали 12,08 % обучающихся (18 чел.)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Максимальное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количество баллов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смогли набрать 4 человека – 2,7%</w:t>
      </w:r>
    </w:p>
    <w:p w:rsidR="00147524" w:rsidRDefault="0034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 диаграмму, можно увидеть, ч</w:t>
      </w:r>
      <w:r w:rsidR="0039469B">
        <w:rPr>
          <w:rFonts w:ascii="Times New Roman" w:hAnsi="Times New Roman" w:cs="Times New Roman"/>
          <w:sz w:val="28"/>
          <w:szCs w:val="28"/>
        </w:rPr>
        <w:t>то на диапазоне баллов 10-11, 13-14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отметке</w:t>
      </w:r>
      <w:r w:rsidR="0039469B">
        <w:rPr>
          <w:rFonts w:ascii="Times New Roman" w:hAnsi="Times New Roman" w:cs="Times New Roman"/>
          <w:sz w:val="28"/>
          <w:szCs w:val="28"/>
        </w:rPr>
        <w:t xml:space="preserve"> «4», наблюдается резкий подъем,</w:t>
      </w:r>
      <w:r w:rsidR="0039469B" w:rsidRPr="0039469B">
        <w:rPr>
          <w:rFonts w:ascii="Times New Roman" w:hAnsi="Times New Roman" w:cs="Times New Roman"/>
          <w:sz w:val="28"/>
          <w:szCs w:val="28"/>
        </w:rPr>
        <w:t xml:space="preserve"> </w:t>
      </w:r>
      <w:r w:rsidR="0039469B" w:rsidRPr="002F2739">
        <w:rPr>
          <w:rFonts w:ascii="Times New Roman" w:hAnsi="Times New Roman" w:cs="Times New Roman"/>
          <w:sz w:val="28"/>
          <w:szCs w:val="28"/>
        </w:rPr>
        <w:t xml:space="preserve">что </w:t>
      </w:r>
      <w:r w:rsidR="0039469B">
        <w:rPr>
          <w:rFonts w:ascii="Times New Roman" w:hAnsi="Times New Roman" w:cs="Times New Roman"/>
          <w:sz w:val="28"/>
          <w:szCs w:val="28"/>
        </w:rPr>
        <w:t>не влияет на отметку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У 15 обучающихся результат привел к повышению отметок  с «3» на «4».</w:t>
      </w:r>
    </w:p>
    <w:p w:rsidR="00147524" w:rsidRDefault="0034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первичных баллов, определяющих отметки «4» и «5» выше, чем по Смоленской области.</w:t>
      </w:r>
    </w:p>
    <w:p w:rsidR="00147524" w:rsidRDefault="0034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Сопоставительный анализ отметок по ВПР и отметок обучающихся за текущие работы подтверждает объективность выставления отметок по математике у 103 (69,13%) четвероклассников.  Отклонения в расхождениях между отметками по журналу учащихся и результатами ВПР наблюдаются у 44 обучающихся (29,53%) </w:t>
      </w:r>
      <w:r w:rsidR="008E232E">
        <w:rPr>
          <w:rFonts w:ascii="Times New Roman" w:hAnsi="Times New Roman" w:cs="Times New Roman"/>
          <w:sz w:val="28"/>
          <w:szCs w:val="28"/>
        </w:rPr>
        <w:t>в сторону повышения результата.</w:t>
      </w:r>
    </w:p>
    <w:p w:rsidR="00147524" w:rsidRDefault="00147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2E" w:rsidRDefault="008E2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2E" w:rsidRDefault="008E2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2E" w:rsidRDefault="008E2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2E" w:rsidRDefault="008E2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2E" w:rsidRDefault="008E2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24" w:rsidRDefault="0014752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6"/>
          <w:szCs w:val="24"/>
          <w:lang w:eastAsia="en-US"/>
        </w:rPr>
      </w:pPr>
    </w:p>
    <w:p w:rsidR="00147524" w:rsidRDefault="0034297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Соответствия отметок за выполненную работу и отметок по журналу</w:t>
      </w:r>
    </w:p>
    <w:p w:rsidR="00147524" w:rsidRDefault="00147524">
      <w:pPr>
        <w:spacing w:after="0"/>
        <w:ind w:firstLine="851"/>
        <w:rPr>
          <w:rFonts w:ascii="Times New Roman" w:eastAsia="Times New Roman" w:hAnsi="Times New Roman" w:cs="Times New Roman"/>
          <w:sz w:val="10"/>
        </w:rPr>
      </w:pPr>
    </w:p>
    <w:tbl>
      <w:tblPr>
        <w:tblStyle w:val="TableNormal1"/>
        <w:tblW w:w="9276" w:type="dxa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1559"/>
        <w:gridCol w:w="1418"/>
        <w:gridCol w:w="1559"/>
        <w:gridCol w:w="1418"/>
      </w:tblGrid>
      <w:tr w:rsidR="00147524">
        <w:trPr>
          <w:trHeight w:val="255"/>
        </w:trPr>
        <w:tc>
          <w:tcPr>
            <w:tcW w:w="3322" w:type="dxa"/>
          </w:tcPr>
          <w:p w:rsidR="00147524" w:rsidRDefault="00147524">
            <w:pPr>
              <w:spacing w:line="23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47524" w:rsidRDefault="00342970">
            <w:pPr>
              <w:spacing w:before="29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Муниципальное бюджетное общеобразовательное учреждение "Средняя школа № 34" города Смоленска"</w:t>
            </w:r>
          </w:p>
        </w:tc>
        <w:tc>
          <w:tcPr>
            <w:tcW w:w="2977" w:type="dxa"/>
            <w:gridSpan w:val="2"/>
          </w:tcPr>
          <w:p w:rsidR="00147524" w:rsidRDefault="00147524">
            <w:pPr>
              <w:spacing w:before="29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47524" w:rsidRDefault="00342970">
            <w:pPr>
              <w:spacing w:before="29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Смоленская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47524">
        <w:trPr>
          <w:trHeight w:val="614"/>
        </w:trPr>
        <w:tc>
          <w:tcPr>
            <w:tcW w:w="3322" w:type="dxa"/>
          </w:tcPr>
          <w:p w:rsidR="00147524" w:rsidRDefault="00147524">
            <w:pPr>
              <w:spacing w:line="236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47524" w:rsidRDefault="00342970">
            <w:pPr>
              <w:spacing w:before="29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47524" w:rsidRDefault="00342970">
            <w:pPr>
              <w:spacing w:before="29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обучающихсяся</w:t>
            </w:r>
            <w:proofErr w:type="spellEnd"/>
          </w:p>
        </w:tc>
        <w:tc>
          <w:tcPr>
            <w:tcW w:w="1418" w:type="dxa"/>
            <w:vAlign w:val="center"/>
          </w:tcPr>
          <w:p w:rsidR="00147524" w:rsidRDefault="00342970">
            <w:pPr>
              <w:spacing w:before="29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147524" w:rsidRDefault="00342970">
            <w:pPr>
              <w:spacing w:before="29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47524" w:rsidRDefault="00342970">
            <w:pPr>
              <w:spacing w:before="29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обучающихсяся</w:t>
            </w:r>
            <w:proofErr w:type="spellEnd"/>
          </w:p>
        </w:tc>
        <w:tc>
          <w:tcPr>
            <w:tcW w:w="1418" w:type="dxa"/>
            <w:vAlign w:val="center"/>
          </w:tcPr>
          <w:p w:rsidR="00147524" w:rsidRDefault="00342970">
            <w:pPr>
              <w:spacing w:before="29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47524">
        <w:trPr>
          <w:trHeight w:val="255"/>
        </w:trPr>
        <w:tc>
          <w:tcPr>
            <w:tcW w:w="3322" w:type="dxa"/>
          </w:tcPr>
          <w:p w:rsidR="00147524" w:rsidRDefault="00342970">
            <w:pPr>
              <w:spacing w:line="236" w:lineRule="exact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(отметки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ВПР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отметки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журналу)</w:t>
            </w:r>
          </w:p>
        </w:tc>
        <w:tc>
          <w:tcPr>
            <w:tcW w:w="1559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559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1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</w:tr>
      <w:tr w:rsidR="00147524">
        <w:trPr>
          <w:trHeight w:val="256"/>
        </w:trPr>
        <w:tc>
          <w:tcPr>
            <w:tcW w:w="3322" w:type="dxa"/>
          </w:tcPr>
          <w:p w:rsidR="00147524" w:rsidRDefault="00342970">
            <w:pPr>
              <w:spacing w:line="236" w:lineRule="exact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(отметки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ВПР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=отметки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журналу)</w:t>
            </w:r>
          </w:p>
        </w:tc>
        <w:tc>
          <w:tcPr>
            <w:tcW w:w="1559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69,13</w:t>
            </w:r>
          </w:p>
        </w:tc>
        <w:tc>
          <w:tcPr>
            <w:tcW w:w="1559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6253</w:t>
            </w:r>
          </w:p>
        </w:tc>
        <w:tc>
          <w:tcPr>
            <w:tcW w:w="141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70,61</w:t>
            </w:r>
          </w:p>
        </w:tc>
      </w:tr>
      <w:tr w:rsidR="00147524">
        <w:trPr>
          <w:trHeight w:val="255"/>
        </w:trPr>
        <w:tc>
          <w:tcPr>
            <w:tcW w:w="3322" w:type="dxa"/>
          </w:tcPr>
          <w:p w:rsidR="00147524" w:rsidRDefault="00342970">
            <w:pPr>
              <w:spacing w:line="236" w:lineRule="exact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повысили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(отметки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ВПР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&gt;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отметки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журналу)</w:t>
            </w:r>
          </w:p>
        </w:tc>
        <w:tc>
          <w:tcPr>
            <w:tcW w:w="1559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1559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141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</w:tr>
      <w:tr w:rsidR="00147524">
        <w:trPr>
          <w:trHeight w:val="256"/>
        </w:trPr>
        <w:tc>
          <w:tcPr>
            <w:tcW w:w="3322" w:type="dxa"/>
          </w:tcPr>
          <w:p w:rsidR="00147524" w:rsidRDefault="00342970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                                                                              </w:t>
            </w:r>
          </w:p>
        </w:tc>
        <w:tc>
          <w:tcPr>
            <w:tcW w:w="1559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</w:t>
            </w:r>
          </w:p>
        </w:tc>
        <w:tc>
          <w:tcPr>
            <w:tcW w:w="1418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7524" w:rsidRDefault="00147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524" w:rsidRDefault="0034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Сопоставительный анализ отметок по ВПР и годовых  выявил, что у 21%  (32 чел.), выполнявших работу, отметка по ВПР выше, чем итоговая отметка по математике за четвертый класс. </w:t>
      </w:r>
    </w:p>
    <w:p w:rsidR="00147524" w:rsidRDefault="0034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Получилось, что 117 учеников (79%) подтвердили отметку, 4 - показали результат выше годовой отметки и 28 ученика – ниже.</w:t>
      </w:r>
    </w:p>
    <w:p w:rsidR="00147524" w:rsidRDefault="00147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524" w:rsidRDefault="0034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Соответствия отметок за выполненную работу и отметок за учебный год</w:t>
      </w:r>
    </w:p>
    <w:tbl>
      <w:tblPr>
        <w:tblStyle w:val="af4"/>
        <w:tblpPr w:leftFromText="180" w:rightFromText="180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956"/>
        <w:gridCol w:w="862"/>
        <w:gridCol w:w="861"/>
        <w:gridCol w:w="859"/>
        <w:gridCol w:w="859"/>
        <w:gridCol w:w="858"/>
        <w:gridCol w:w="863"/>
        <w:gridCol w:w="863"/>
        <w:gridCol w:w="861"/>
        <w:gridCol w:w="860"/>
      </w:tblGrid>
      <w:tr w:rsidR="00147524">
        <w:tc>
          <w:tcPr>
            <w:tcW w:w="956" w:type="dxa"/>
            <w:vMerge w:val="restart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441" w:type="dxa"/>
            <w:gridSpan w:val="4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Отметки за ВПР</w:t>
            </w:r>
          </w:p>
        </w:tc>
        <w:tc>
          <w:tcPr>
            <w:tcW w:w="858" w:type="dxa"/>
            <w:vMerge w:val="restart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447" w:type="dxa"/>
            <w:gridSpan w:val="4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Годовые отметки</w:t>
            </w:r>
          </w:p>
        </w:tc>
      </w:tr>
      <w:tr w:rsidR="00147524">
        <w:tc>
          <w:tcPr>
            <w:tcW w:w="956" w:type="dxa"/>
            <w:vMerge/>
          </w:tcPr>
          <w:p w:rsidR="00147524" w:rsidRDefault="00147524">
            <w:pPr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</w:tc>
        <w:tc>
          <w:tcPr>
            <w:tcW w:w="862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61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9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9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8" w:type="dxa"/>
            <w:vMerge/>
          </w:tcPr>
          <w:p w:rsidR="00147524" w:rsidRDefault="00147524">
            <w:pPr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</w:tc>
        <w:tc>
          <w:tcPr>
            <w:tcW w:w="863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63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61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60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147524">
        <w:tc>
          <w:tcPr>
            <w:tcW w:w="956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62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4А</w:t>
            </w:r>
          </w:p>
        </w:tc>
        <w:tc>
          <w:tcPr>
            <w:tcW w:w="863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0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7524">
        <w:tc>
          <w:tcPr>
            <w:tcW w:w="956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862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4Б</w:t>
            </w:r>
          </w:p>
        </w:tc>
        <w:tc>
          <w:tcPr>
            <w:tcW w:w="863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524">
        <w:tc>
          <w:tcPr>
            <w:tcW w:w="956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862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4В</w:t>
            </w:r>
          </w:p>
        </w:tc>
        <w:tc>
          <w:tcPr>
            <w:tcW w:w="863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7524">
        <w:tc>
          <w:tcPr>
            <w:tcW w:w="956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862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4Г</w:t>
            </w:r>
          </w:p>
        </w:tc>
        <w:tc>
          <w:tcPr>
            <w:tcW w:w="863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0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524">
        <w:tc>
          <w:tcPr>
            <w:tcW w:w="956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862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4Д</w:t>
            </w:r>
          </w:p>
        </w:tc>
        <w:tc>
          <w:tcPr>
            <w:tcW w:w="863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7524">
        <w:tc>
          <w:tcPr>
            <w:tcW w:w="956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4Е</w:t>
            </w:r>
          </w:p>
        </w:tc>
        <w:tc>
          <w:tcPr>
            <w:tcW w:w="862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9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147524" w:rsidRDefault="003429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4Е</w:t>
            </w:r>
          </w:p>
        </w:tc>
        <w:tc>
          <w:tcPr>
            <w:tcW w:w="863" w:type="dxa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shd w:val="clear" w:color="auto" w:fill="FFFFFF" w:themeFill="background1"/>
          </w:tcPr>
          <w:p w:rsidR="00147524" w:rsidRDefault="00342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E232E" w:rsidRDefault="008E232E" w:rsidP="008E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232E" w:rsidRDefault="00342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Различие между годовой отметкой и результатами ВПР объясняется следующими причинами:</w:t>
      </w:r>
    </w:p>
    <w:p w:rsidR="008E232E" w:rsidRDefault="008E232E" w:rsidP="008E232E">
      <w:pPr>
        <w:pStyle w:val="af9"/>
        <w:widowControl w:val="0"/>
        <w:tabs>
          <w:tab w:val="left" w:pos="0"/>
          <w:tab w:val="left" w:pos="9497"/>
        </w:tabs>
        <w:spacing w:after="0" w:line="240" w:lineRule="auto"/>
        <w:ind w:left="0"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8E232E">
        <w:rPr>
          <w:rFonts w:ascii="Times New Roman" w:eastAsia="Times New Roman" w:hAnsi="Times New Roman" w:cs="Times New Roman"/>
          <w:sz w:val="28"/>
        </w:rPr>
        <w:t xml:space="preserve">в 4 «А» и 4 «В» кассах </w:t>
      </w:r>
      <w:r w:rsidRPr="008E232E">
        <w:rPr>
          <w:rFonts w:ascii="Times New Roman" w:hAnsi="Times New Roman" w:cs="Times New Roman"/>
          <w:sz w:val="28"/>
          <w:szCs w:val="28"/>
        </w:rPr>
        <w:t xml:space="preserve">доля обучающихся получивших отметку «5» за год снизилась на 30% (14 человек), </w:t>
      </w:r>
      <w:r>
        <w:rPr>
          <w:rFonts w:ascii="Times New Roman" w:hAnsi="Times New Roman" w:cs="Times New Roman"/>
          <w:sz w:val="28"/>
          <w:szCs w:val="28"/>
        </w:rPr>
        <w:t xml:space="preserve">что возможно связано с обучением учащихся 4 «А» и 4 «В» классов по программе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7524" w:rsidRPr="008E232E" w:rsidRDefault="008E232E" w:rsidP="008E232E">
      <w:pPr>
        <w:pStyle w:val="af9"/>
        <w:widowControl w:val="0"/>
        <w:tabs>
          <w:tab w:val="left" w:pos="0"/>
          <w:tab w:val="left" w:pos="9497"/>
        </w:tabs>
        <w:spacing w:after="0" w:line="240" w:lineRule="auto"/>
        <w:ind w:left="0"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32E">
        <w:rPr>
          <w:rFonts w:ascii="Times New Roman" w:eastAsia="Times New Roman" w:hAnsi="Times New Roman" w:cs="Times New Roman"/>
          <w:sz w:val="28"/>
        </w:rPr>
        <w:t xml:space="preserve">в 4 «Б», «Г», «Д», «Е» - </w:t>
      </w:r>
      <w:r>
        <w:rPr>
          <w:rFonts w:ascii="Times New Roman" w:eastAsia="Times New Roman" w:hAnsi="Times New Roman" w:cs="Times New Roman"/>
          <w:sz w:val="28"/>
        </w:rPr>
        <w:t xml:space="preserve">показали </w:t>
      </w:r>
      <w:r w:rsidRPr="008E232E">
        <w:rPr>
          <w:rFonts w:ascii="Times New Roman" w:eastAsia="Times New Roman" w:hAnsi="Times New Roman" w:cs="Times New Roman"/>
          <w:sz w:val="28"/>
        </w:rPr>
        <w:t>высокий уровень соответствия отметок по ВПР и отметками за III четверть, но расхождения в годовых отметках, так как  годовая отметка выставлялась как среднее арифметическое за все учебные четверти, поэтому часть детей показали несоответствие годовой отметки.</w:t>
      </w:r>
    </w:p>
    <w:p w:rsidR="00147524" w:rsidRDefault="008E232E" w:rsidP="008E232E">
      <w:pPr>
        <w:pStyle w:val="af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</w:rPr>
        <w:t xml:space="preserve">- </w:t>
      </w:r>
      <w:r w:rsidR="00342970">
        <w:rPr>
          <w:rFonts w:ascii="Times New Roman" w:eastAsia="Times New Roman" w:hAnsi="Times New Roman" w:cs="Times New Roman"/>
          <w:color w:val="1A1A1A"/>
          <w:sz w:val="28"/>
        </w:rPr>
        <w:t>ВПР в 4 классе, является итоговой работой за 4 года обучения в начальной школе и направленно на оценку наиболее значи</w:t>
      </w:r>
      <w:r w:rsidR="0039469B">
        <w:rPr>
          <w:rFonts w:ascii="Times New Roman" w:eastAsia="Times New Roman" w:hAnsi="Times New Roman" w:cs="Times New Roman"/>
          <w:color w:val="1A1A1A"/>
          <w:sz w:val="28"/>
        </w:rPr>
        <w:t>мых аспектов курса по предмету.</w:t>
      </w:r>
    </w:p>
    <w:p w:rsidR="00147524" w:rsidRDefault="0034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ВПР (у 87,92% обучающихся) и годовых отметок  (у 86% обучающихся),  свидетельствует о том, что у обучающихся четвероклассников сформированы предметные умения по математике блока «ученик научится» на уровне требуемых планируемых результатов в соответствии с ФГОС НОО, а значит, создана база для продолжения обучения математике в основной школе. </w:t>
      </w:r>
    </w:p>
    <w:p w:rsidR="00147524" w:rsidRDefault="0034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проверяемых математических представлений и понятий на минимально базовом уровне по ВПР показали 12 % обучающихся (18 чел.), по годовым отметкам -  14% обучающихся (21 чел.)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высокие результаты были получены в заданиях с операциями  с числами и числовыми выражениями, на извлечении информации из простейших таблиц. 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арифметические действия с числами и числовыми выражениями, выполнять устно сложение, вычитание, умножение и деление однозначных, двузначных и трехзначных чисел в случаях, сводимых к действиям в пределах 100, в том числе с нулем и числом 1 (задание 1) продемонстрировали 93,29% четвероклассников. Учащиеся успешно справились с заданием, т.к. формированию умения выполнять элементарные арифметические действия уделяется в начальной школе достаточно много времени.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заданий на нахождение значения выражения, содержащего скобки, показывают, что справились 87,25%,  доля ошибающихся в порядке арифметических действий составляет 12,75%. Это может быть также результатом снижения самоконтроля обучающихся.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явлений, решать арифметическим способом (в 1–2 действия) учебные задачи и задачи, связанные с повседневной жизнью (задание 3), проявили 86,24% учеников 4-х классов.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 таблицами, схемами, графиками диаграммами, читать несложные готовые таблицы помогло 92,62% четвероклассников успешно выполнить задание 6.1.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6.2 успешно было выполнено 87,25% четвероклассников, что засвидетельствовало их умение сравнивать и обобщать информацию, представленную в строках и столбцах несложных таблиц и диаграмм.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исследовать, распознавать геометрические фигуры, вычислять периметр треугольника, прямоугольника и квадрата, площадь прямоугольника и квадрата (задание 5.1) – не справились 89,93%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работу;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овладения основами логического и алгоритмического мышления (задание 11) – 80,2% четвероклассников смогли решить логическую задачу.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успешности (показатели от 80% до 60%) выявили задания, проверяющие: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 выполнять арифметические действия с числами и числовыми выражениями, 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алгоритмов письменных арифметических действий, в том числе деления с остатком (задание 7) –справились 71,81 % обучающихся;</w:t>
      </w:r>
      <w:proofErr w:type="gramEnd"/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изображать геометрические фигуры, выполнять построение геометрических фигур с заданными измерениями (отрезок, квадрат, прямоугольник) с помощью линейки, угольника (задание 5.2) – 64,43% учеников выполнили задание, допустили ошибки – 35,57%;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явлений, умение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час–минута, минута – секунда;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километр – метр, метр – дециметр, дециметр – сантиметр, метр – сантиметр), проявили, выполняя задание 4 – 71,81 % обучающихся.</w:t>
      </w:r>
      <w:proofErr w:type="gramEnd"/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пространственного воображения, умение описывать взаимное расположение предметов в пространстве и на плоскости (задание 10) показали 71,81% школьников.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более </w:t>
      </w:r>
      <w:r>
        <w:rPr>
          <w:rFonts w:ascii="Times New Roman" w:hAnsi="Times New Roman" w:cs="Times New Roman"/>
          <w:b/>
          <w:sz w:val="28"/>
          <w:szCs w:val="28"/>
        </w:rPr>
        <w:t>низком уровне</w:t>
      </w:r>
      <w:r>
        <w:rPr>
          <w:rFonts w:ascii="Times New Roman" w:hAnsi="Times New Roman" w:cs="Times New Roman"/>
          <w:sz w:val="28"/>
          <w:szCs w:val="28"/>
        </w:rPr>
        <w:t xml:space="preserve"> выполнены задания, проверяющие: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 решать текстовые задачи,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 (задание 8) – 46,64%;</w:t>
      </w:r>
      <w:proofErr w:type="gramEnd"/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 (задание 9.2) – только 44,3% учеников, выполнявших работу, справились с заданием;</w:t>
      </w:r>
    </w:p>
    <w:p w:rsidR="00147524" w:rsidRDefault="0034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Овладение основами логического и алгоритмического мышления,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 (задание 9.1.) продемонстрировали 56,38% выпускников 4-х классов.                                                    </w:t>
      </w:r>
      <w:proofErr w:type="gramEnd"/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отметить наличие небольшой доли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(18,7%), успешно справившихся с заданием 12. 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по математике показали, что у обучающихся 4-х классов хорошо развиты умения выполнять арифметические действия с числами и числовыми выражениями, работать с таблицами, представлять, анализировать и интерпретировать данные, использовать начальные математические представления для описания окружающих предметов, а также для оценки их количественных и пространственных отношений.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подготовке четвероклассников выявился ряд существенных недочетов, которые вызовут определенные трудности при дальнейшем обучении:</w:t>
      </w:r>
    </w:p>
    <w:p w:rsidR="00147524" w:rsidRDefault="00342970">
      <w:pPr>
        <w:pStyle w:val="af9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</w:t>
      </w:r>
    </w:p>
    <w:p w:rsidR="00147524" w:rsidRDefault="00342970">
      <w:pPr>
        <w:pStyle w:val="af9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слабое развитие навыков проведения логических рассуждений;</w:t>
      </w:r>
    </w:p>
    <w:p w:rsidR="00147524" w:rsidRDefault="00342970">
      <w:pPr>
        <w:pStyle w:val="af9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45 % учащихся будет сложно разобраться в сущности приемов решения текстовых задач, предлагаемых в курсе математики основной школы, т.к. они не могут анализировать условие текстовой задачи и самостоятельно проводить рассуждения;</w:t>
      </w:r>
    </w:p>
    <w:p w:rsidR="00147524" w:rsidRDefault="00342970">
      <w:pPr>
        <w:pStyle w:val="af9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35% могут затрудняться при построении геометрических фигур с заданными измерениями (отрезок, квадрат, прямоугольник) с помощью </w:t>
      </w:r>
      <w:r>
        <w:rPr>
          <w:rFonts w:ascii="Times New Roman" w:hAnsi="Times New Roman" w:cs="Times New Roman"/>
          <w:sz w:val="28"/>
          <w:szCs w:val="28"/>
        </w:rPr>
        <w:lastRenderedPageBreak/>
        <w:t>линейки, угольника, а также в вычислении периметра треугольника, прямоугольника и квадрата, площади прямоугольника и квадрата;</w:t>
      </w:r>
    </w:p>
    <w:p w:rsidR="00147524" w:rsidRDefault="00342970">
      <w:pPr>
        <w:pStyle w:val="af9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45% обучающихся могут испытывать затруднения при интерпретации информации, полученной при проведении несложных исследований (объяснять, сравнивать и обобщать данные, делать выводы и прогнозы).</w:t>
      </w:r>
    </w:p>
    <w:p w:rsidR="00147524" w:rsidRDefault="003429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перечисленные выше недочеты будут препятствием для адаптации выпускников начальных классов в основной школе.</w:t>
      </w:r>
    </w:p>
    <w:p w:rsidR="00CA558E" w:rsidRDefault="00CA558E">
      <w:pPr>
        <w:widowControl w:val="0"/>
        <w:tabs>
          <w:tab w:val="left" w:pos="709"/>
          <w:tab w:val="left" w:pos="9497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47524" w:rsidRDefault="00342970">
      <w:pPr>
        <w:widowControl w:val="0"/>
        <w:tabs>
          <w:tab w:val="left" w:pos="709"/>
          <w:tab w:val="left" w:pos="9497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Выводы: </w:t>
      </w:r>
    </w:p>
    <w:p w:rsidR="00147524" w:rsidRDefault="00CA558E">
      <w:pPr>
        <w:pStyle w:val="af9"/>
        <w:widowControl w:val="0"/>
        <w:tabs>
          <w:tab w:val="left" w:pos="0"/>
          <w:tab w:val="left" w:pos="9497"/>
        </w:tabs>
        <w:spacing w:after="0" w:line="240" w:lineRule="auto"/>
        <w:ind w:left="0"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2E30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4297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итогам Всероссийских проверочных работ можно сделать вывод, что большинство четвероклассников в целом удовлетворительно освоили программу начального общего образования в соответствии с ФГОС и могут продолжать обучение на следующем уровне общего образования;</w:t>
      </w:r>
    </w:p>
    <w:p w:rsidR="00CA558E" w:rsidRPr="00CA558E" w:rsidRDefault="00CA558E" w:rsidP="00CA558E">
      <w:pPr>
        <w:widowControl w:val="0"/>
        <w:tabs>
          <w:tab w:val="left" w:pos="709"/>
          <w:tab w:val="left" w:pos="9497"/>
        </w:tabs>
        <w:spacing w:after="0" w:line="240" w:lineRule="auto"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2. Все работы оценены объективно, в соответствии с критериями, ошибок пропущено не было, исправлений ответов не наблюдалось, ошибок при занесении баллов за выполненное задание в протокол нет.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замечания к оформлению ответов учениками.</w:t>
      </w:r>
    </w:p>
    <w:p w:rsidR="002E3004" w:rsidRPr="007C6B7A" w:rsidRDefault="00CA558E" w:rsidP="007C6B7A">
      <w:pPr>
        <w:pStyle w:val="af9"/>
        <w:widowControl w:val="0"/>
        <w:tabs>
          <w:tab w:val="left" w:pos="0"/>
          <w:tab w:val="left" w:pos="9497"/>
        </w:tabs>
        <w:spacing w:after="0" w:line="240" w:lineRule="auto"/>
        <w:ind w:left="0"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3.</w:t>
      </w:r>
      <w:r w:rsidR="002E30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342970" w:rsidRPr="008E23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Повышение результатов ВПР по сравнению с итогами за 3 четверть связано с: </w:t>
      </w:r>
      <w:r w:rsidR="00342970" w:rsidRPr="002E30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целенаправленной работой учителей начальных классов по формирован</w:t>
      </w:r>
      <w:r w:rsidR="002E30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ию УДД, предметных результатов; </w:t>
      </w:r>
      <w:r w:rsidR="002E3004" w:rsidRPr="002E30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хорошей</w:t>
      </w:r>
      <w:r w:rsidR="00342970" w:rsidRPr="002E30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342970" w:rsidRPr="002E30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мотивированность</w:t>
      </w:r>
      <w:r w:rsidR="002E3004" w:rsidRPr="002E30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ю</w:t>
      </w:r>
      <w:proofErr w:type="spellEnd"/>
      <w:r w:rsidR="00342970" w:rsidRPr="002E30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обучающихся начальной школы на получ</w:t>
      </w:r>
      <w:r w:rsidR="002E30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ение положительных результатов; </w:t>
      </w:r>
      <w:r w:rsidR="00342970" w:rsidRPr="002E3004">
        <w:rPr>
          <w:rFonts w:ascii="Times New Roman" w:eastAsia="Times New Roman" w:hAnsi="Times New Roman" w:cs="Times New Roman"/>
          <w:color w:val="1A1A1A"/>
          <w:sz w:val="28"/>
        </w:rPr>
        <w:t>ВПР в 4 классе, является итоговой работой за 4 года обучения в начальной школе и направленно на оценку наиболее значимых аспектов курса по каждому предмету;</w:t>
      </w:r>
      <w:proofErr w:type="gramEnd"/>
      <w:r w:rsidR="00342970" w:rsidRPr="002E3004">
        <w:rPr>
          <w:rFonts w:ascii="Times New Roman" w:eastAsia="Times New Roman" w:hAnsi="Times New Roman" w:cs="Times New Roman"/>
          <w:color w:val="1A1A1A"/>
          <w:sz w:val="28"/>
        </w:rPr>
        <w:t xml:space="preserve"> очень большая «разбежка» в баллах.</w:t>
      </w:r>
    </w:p>
    <w:p w:rsidR="00EC3707" w:rsidRPr="00CE3346" w:rsidRDefault="00CE3346" w:rsidP="00CE33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4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-</w:t>
      </w:r>
      <w:r w:rsidRPr="00CE3346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CE3346">
        <w:rPr>
          <w:rFonts w:ascii="Times New Roman" w:eastAsia="Times New Roman" w:hAnsi="Times New Roman" w:cs="Times New Roman"/>
          <w:sz w:val="28"/>
          <w:szCs w:val="28"/>
        </w:rPr>
        <w:t>орректировка содержания урочных занятий, отработка программного материала, с целью поддержания прочного уровня качества знаний и умений:</w:t>
      </w:r>
    </w:p>
    <w:p w:rsidR="00147524" w:rsidRDefault="00342970">
      <w:pPr>
        <w:widowControl w:val="0"/>
        <w:numPr>
          <w:ilvl w:val="0"/>
          <w:numId w:val="7"/>
        </w:numPr>
        <w:tabs>
          <w:tab w:val="left" w:pos="709"/>
          <w:tab w:val="left" w:pos="1567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скорректировать работу по формированию умения решать логические задачи, решать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арифметическим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1–2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повседневной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жизнью;</w:t>
      </w:r>
    </w:p>
    <w:p w:rsidR="00147524" w:rsidRDefault="00342970">
      <w:pPr>
        <w:widowControl w:val="0"/>
        <w:numPr>
          <w:ilvl w:val="0"/>
          <w:numId w:val="7"/>
        </w:numPr>
        <w:tabs>
          <w:tab w:val="left" w:pos="709"/>
          <w:tab w:val="left" w:pos="1589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алгоритмического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мышления;</w:t>
      </w:r>
    </w:p>
    <w:p w:rsidR="00147524" w:rsidRDefault="00342970">
      <w:pPr>
        <w:widowControl w:val="0"/>
        <w:numPr>
          <w:ilvl w:val="0"/>
          <w:numId w:val="7"/>
        </w:numPr>
        <w:tabs>
          <w:tab w:val="left" w:pos="709"/>
          <w:tab w:val="left" w:pos="1582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продолжить дополнительные, индивидуальные занятия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 детьми, показавших низкие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формированию вычислительных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 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величинами;</w:t>
      </w:r>
    </w:p>
    <w:p w:rsidR="00147524" w:rsidRDefault="00342970">
      <w:pPr>
        <w:widowControl w:val="0"/>
        <w:numPr>
          <w:ilvl w:val="0"/>
          <w:numId w:val="7"/>
        </w:numPr>
        <w:tabs>
          <w:tab w:val="left" w:pos="709"/>
          <w:tab w:val="left" w:pos="1551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детей, выполнивших работу на высоком уровне, продолжить в рамках внеурочной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(олимпиады,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далее)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способностей;</w:t>
      </w:r>
    </w:p>
    <w:p w:rsidR="00147524" w:rsidRDefault="00342970">
      <w:pPr>
        <w:widowControl w:val="0"/>
        <w:numPr>
          <w:ilvl w:val="0"/>
          <w:numId w:val="7"/>
        </w:numPr>
        <w:tabs>
          <w:tab w:val="left" w:pos="709"/>
          <w:tab w:val="left" w:pos="1551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формированию устойчивых вычислительных навыков у учащихся;</w:t>
      </w:r>
    </w:p>
    <w:p w:rsidR="00147524" w:rsidRDefault="00342970">
      <w:pPr>
        <w:widowControl w:val="0"/>
        <w:numPr>
          <w:ilvl w:val="0"/>
          <w:numId w:val="7"/>
        </w:numPr>
        <w:tabs>
          <w:tab w:val="left" w:pos="709"/>
          <w:tab w:val="left" w:pos="1551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роводить устную работу на уроках с повторением действий с числами с целью закрепления вычислительных навыков;</w:t>
      </w:r>
    </w:p>
    <w:p w:rsidR="00147524" w:rsidRDefault="00342970">
      <w:pPr>
        <w:widowControl w:val="0"/>
        <w:numPr>
          <w:ilvl w:val="0"/>
          <w:numId w:val="7"/>
        </w:numPr>
        <w:tabs>
          <w:tab w:val="left" w:pos="709"/>
          <w:tab w:val="left" w:pos="1551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усилить практическую направленность обучения, включая соответствующие задания на графики и таблицы;</w:t>
      </w:r>
    </w:p>
    <w:p w:rsidR="00147524" w:rsidRDefault="00342970">
      <w:pPr>
        <w:widowControl w:val="0"/>
        <w:numPr>
          <w:ilvl w:val="0"/>
          <w:numId w:val="7"/>
        </w:numPr>
        <w:tabs>
          <w:tab w:val="left" w:pos="709"/>
          <w:tab w:val="left" w:pos="1551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</w:rPr>
        <w:t>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ситуаций;</w:t>
      </w:r>
    </w:p>
    <w:p w:rsidR="00147524" w:rsidRDefault="00342970">
      <w:pPr>
        <w:widowControl w:val="0"/>
        <w:numPr>
          <w:ilvl w:val="0"/>
          <w:numId w:val="7"/>
        </w:numPr>
        <w:tabs>
          <w:tab w:val="left" w:pos="709"/>
          <w:tab w:val="left" w:pos="1551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преобразования;</w:t>
      </w:r>
    </w:p>
    <w:p w:rsidR="00147524" w:rsidRDefault="00342970">
      <w:pPr>
        <w:widowControl w:val="0"/>
        <w:numPr>
          <w:ilvl w:val="0"/>
          <w:numId w:val="7"/>
        </w:numPr>
        <w:tabs>
          <w:tab w:val="left" w:pos="709"/>
          <w:tab w:val="left" w:pos="1551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</w:rPr>
        <w:t>делять внимание на чтение, запись и сравнение величин (массу, время, длину, площадь, скорость), используя основные единицы измерения величин и соотношения между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действия;</w:t>
      </w:r>
    </w:p>
    <w:p w:rsidR="00CE3346" w:rsidRPr="007C6B7A" w:rsidRDefault="00342970" w:rsidP="007C6B7A">
      <w:pPr>
        <w:widowControl w:val="0"/>
        <w:numPr>
          <w:ilvl w:val="0"/>
          <w:numId w:val="7"/>
        </w:numPr>
        <w:tabs>
          <w:tab w:val="left" w:pos="709"/>
          <w:tab w:val="left" w:pos="1551"/>
          <w:tab w:val="left" w:pos="949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</w:rPr>
        <w:t>делять внимание на 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изображать геометрические фигуры. Выполнять построение геометрических фигур с заданными измерениями (отрезок, квадрат, прямоугольни</w:t>
      </w:r>
      <w:r w:rsidR="00CE3346">
        <w:rPr>
          <w:rFonts w:ascii="Times New Roman" w:hAnsi="Times New Roman" w:cs="Times New Roman"/>
          <w:sz w:val="28"/>
          <w:szCs w:val="28"/>
        </w:rPr>
        <w:t>к) с помощью линейки, угольника.</w:t>
      </w:r>
    </w:p>
    <w:p w:rsidR="00CE3346" w:rsidRPr="00CE3346" w:rsidRDefault="00CE3346" w:rsidP="00CE33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346">
        <w:rPr>
          <w:rFonts w:ascii="Times New Roman" w:eastAsia="Times New Roman" w:hAnsi="Times New Roman" w:cs="Times New Roman"/>
          <w:b/>
          <w:sz w:val="28"/>
          <w:szCs w:val="28"/>
        </w:rPr>
        <w:t>Экспертам по проверке:</w:t>
      </w:r>
    </w:p>
    <w:p w:rsidR="00CE3346" w:rsidRPr="00CE3346" w:rsidRDefault="00CE3346" w:rsidP="007C6B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E3346">
        <w:rPr>
          <w:rFonts w:ascii="Times New Roman" w:eastAsia="Times New Roman" w:hAnsi="Times New Roman" w:cs="Times New Roman"/>
          <w:sz w:val="28"/>
          <w:szCs w:val="28"/>
        </w:rPr>
        <w:t>1. Подробно изучать критерии оценивания по ключам, обсуждать их с членами комиссии, выработав единый (верный) подход к проверке.</w:t>
      </w:r>
    </w:p>
    <w:p w:rsidR="00CE3346" w:rsidRPr="00CE3346" w:rsidRDefault="00CE3346" w:rsidP="007C6B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E3346">
        <w:rPr>
          <w:rFonts w:ascii="Times New Roman" w:eastAsia="Times New Roman" w:hAnsi="Times New Roman" w:cs="Times New Roman"/>
          <w:sz w:val="28"/>
          <w:szCs w:val="28"/>
        </w:rPr>
        <w:t>2. Проверять ВПР четко в соответствии с критериями.</w:t>
      </w:r>
    </w:p>
    <w:p w:rsidR="00CE3346" w:rsidRPr="00CE3346" w:rsidRDefault="00CE3346" w:rsidP="007C6B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E3346">
        <w:rPr>
          <w:rFonts w:ascii="Times New Roman" w:eastAsia="Times New Roman" w:hAnsi="Times New Roman" w:cs="Times New Roman"/>
          <w:sz w:val="28"/>
          <w:szCs w:val="28"/>
        </w:rPr>
        <w:t>3. Исключить конфликт интересов при проверке ВПР.</w:t>
      </w:r>
    </w:p>
    <w:p w:rsidR="00CE3346" w:rsidRPr="00CE3346" w:rsidRDefault="00CE3346" w:rsidP="007C6B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346">
        <w:rPr>
          <w:rFonts w:ascii="Times New Roman" w:eastAsia="Times New Roman" w:hAnsi="Times New Roman" w:cs="Times New Roman"/>
          <w:b/>
          <w:sz w:val="28"/>
          <w:szCs w:val="28"/>
        </w:rPr>
        <w:t>Педагогам-предметникам:</w:t>
      </w:r>
    </w:p>
    <w:p w:rsidR="00CE3346" w:rsidRPr="007C6B7A" w:rsidRDefault="00CE3346" w:rsidP="007C6B7A">
      <w:pPr>
        <w:pStyle w:val="af9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C6B7A">
        <w:rPr>
          <w:rFonts w:ascii="Times New Roman" w:eastAsia="Times New Roman" w:hAnsi="Times New Roman" w:cs="Times New Roman"/>
          <w:sz w:val="28"/>
          <w:szCs w:val="28"/>
        </w:rPr>
        <w:t>Четко соблюдать нормативно-правовые акты по организации, проведению и проверке ВПР.</w:t>
      </w:r>
    </w:p>
    <w:p w:rsidR="00CE3346" w:rsidRPr="007C6B7A" w:rsidRDefault="00CE3346" w:rsidP="007C6B7A">
      <w:pPr>
        <w:pStyle w:val="af9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C6B7A">
        <w:rPr>
          <w:rFonts w:ascii="Times New Roman" w:eastAsia="Times New Roman" w:hAnsi="Times New Roman" w:cs="Times New Roman"/>
          <w:sz w:val="28"/>
          <w:szCs w:val="28"/>
        </w:rPr>
        <w:t xml:space="preserve">На уроках использовать </w:t>
      </w:r>
      <w:proofErr w:type="spellStart"/>
      <w:r w:rsidRPr="007C6B7A">
        <w:rPr>
          <w:rFonts w:ascii="Times New Roman" w:eastAsia="Times New Roman" w:hAnsi="Times New Roman" w:cs="Times New Roman"/>
          <w:sz w:val="28"/>
          <w:szCs w:val="28"/>
        </w:rPr>
        <w:t>критериальное</w:t>
      </w:r>
      <w:proofErr w:type="spellEnd"/>
      <w:r w:rsidRPr="007C6B7A">
        <w:rPr>
          <w:rFonts w:ascii="Times New Roman" w:eastAsia="Times New Roman" w:hAnsi="Times New Roman" w:cs="Times New Roman"/>
          <w:sz w:val="28"/>
          <w:szCs w:val="28"/>
        </w:rPr>
        <w:t xml:space="preserve"> оценивание.</w:t>
      </w:r>
    </w:p>
    <w:p w:rsidR="00CE3346" w:rsidRPr="007C6B7A" w:rsidRDefault="00CE3346" w:rsidP="007C6B7A">
      <w:pPr>
        <w:pStyle w:val="af9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C6B7A">
        <w:rPr>
          <w:rFonts w:ascii="Times New Roman" w:eastAsia="Times New Roman" w:hAnsi="Times New Roman" w:cs="Times New Roman"/>
          <w:sz w:val="28"/>
          <w:szCs w:val="28"/>
        </w:rPr>
        <w:t xml:space="preserve">Повышать уровень компетентности по анализу результатов ВПР </w:t>
      </w:r>
      <w:proofErr w:type="spellStart"/>
      <w:r w:rsidRPr="007C6B7A">
        <w:rPr>
          <w:rFonts w:ascii="Times New Roman" w:eastAsia="Times New Roman" w:hAnsi="Times New Roman" w:cs="Times New Roman"/>
          <w:sz w:val="28"/>
          <w:szCs w:val="28"/>
        </w:rPr>
        <w:t>иобъективности</w:t>
      </w:r>
      <w:proofErr w:type="spellEnd"/>
      <w:r w:rsidRPr="007C6B7A">
        <w:rPr>
          <w:rFonts w:ascii="Times New Roman" w:eastAsia="Times New Roman" w:hAnsi="Times New Roman" w:cs="Times New Roman"/>
          <w:sz w:val="28"/>
          <w:szCs w:val="28"/>
        </w:rPr>
        <w:t xml:space="preserve"> проведения и проверки и использованию результатов для повышения качества образования;</w:t>
      </w:r>
    </w:p>
    <w:p w:rsidR="00CE3346" w:rsidRPr="007C6B7A" w:rsidRDefault="00CE3346" w:rsidP="007C6B7A">
      <w:pPr>
        <w:pStyle w:val="af9"/>
        <w:widowControl w:val="0"/>
        <w:numPr>
          <w:ilvl w:val="0"/>
          <w:numId w:val="16"/>
        </w:numPr>
        <w:tabs>
          <w:tab w:val="left" w:pos="709"/>
          <w:tab w:val="left" w:pos="9497"/>
        </w:tabs>
        <w:spacing w:after="0" w:line="240" w:lineRule="auto"/>
        <w:ind w:left="0" w:right="-1" w:firstLine="426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 w:rsidRPr="007C6B7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C6B7A">
        <w:rPr>
          <w:rFonts w:ascii="Times New Roman" w:eastAsia="Times New Roman" w:hAnsi="Times New Roman" w:cs="Times New Roman"/>
          <w:sz w:val="28"/>
        </w:rPr>
        <w:t xml:space="preserve">олее четко следовать критериям при выставлении четвертных и годовых отметок. </w:t>
      </w:r>
    </w:p>
    <w:p w:rsidR="00CE3346" w:rsidRPr="007C6B7A" w:rsidRDefault="00CE3346" w:rsidP="007C6B7A">
      <w:pPr>
        <w:pStyle w:val="af9"/>
        <w:widowControl w:val="0"/>
        <w:numPr>
          <w:ilvl w:val="0"/>
          <w:numId w:val="16"/>
        </w:numPr>
        <w:tabs>
          <w:tab w:val="left" w:pos="709"/>
          <w:tab w:val="left" w:pos="9497"/>
        </w:tabs>
        <w:spacing w:after="0" w:line="240" w:lineRule="auto"/>
        <w:ind w:left="0"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B7A">
        <w:rPr>
          <w:rFonts w:ascii="Times New Roman" w:hAnsi="Times New Roman" w:cs="Times New Roman"/>
          <w:sz w:val="28"/>
          <w:szCs w:val="28"/>
        </w:rPr>
        <w:t xml:space="preserve">Разработать индивидуальные маршруты для </w:t>
      </w:r>
      <w:proofErr w:type="gramStart"/>
      <w:r w:rsidRPr="007C6B7A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7C6B7A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CE3346" w:rsidRPr="007C6B7A" w:rsidRDefault="00CE3346" w:rsidP="007C6B7A">
      <w:pPr>
        <w:pStyle w:val="af9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C6B7A">
        <w:rPr>
          <w:rFonts w:ascii="Times New Roman" w:eastAsia="Times New Roman" w:hAnsi="Times New Roman" w:cs="Times New Roman"/>
          <w:sz w:val="28"/>
          <w:szCs w:val="28"/>
        </w:rPr>
        <w:t>Создать условия в заинтересованности всех участников образовательного процесса в получении объективных результатов ВПР.</w:t>
      </w:r>
    </w:p>
    <w:p w:rsidR="00CE3346" w:rsidRPr="007C6B7A" w:rsidRDefault="00CE3346" w:rsidP="007C6B7A">
      <w:pPr>
        <w:pStyle w:val="af9"/>
        <w:widowControl w:val="0"/>
        <w:numPr>
          <w:ilvl w:val="0"/>
          <w:numId w:val="16"/>
        </w:numPr>
        <w:tabs>
          <w:tab w:val="left" w:pos="709"/>
          <w:tab w:val="left" w:pos="9497"/>
        </w:tabs>
        <w:spacing w:after="0" w:line="240" w:lineRule="auto"/>
        <w:ind w:left="0"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B7A">
        <w:rPr>
          <w:rFonts w:ascii="Times New Roman" w:hAnsi="Times New Roman" w:cs="Times New Roman"/>
          <w:sz w:val="28"/>
          <w:szCs w:val="28"/>
        </w:rPr>
        <w:t xml:space="preserve">С 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 </w:t>
      </w:r>
    </w:p>
    <w:p w:rsidR="00CE3346" w:rsidRPr="007C6B7A" w:rsidRDefault="007C6B7A" w:rsidP="007C6B7A">
      <w:pPr>
        <w:pStyle w:val="af9"/>
        <w:widowControl w:val="0"/>
        <w:numPr>
          <w:ilvl w:val="0"/>
          <w:numId w:val="16"/>
        </w:numPr>
        <w:tabs>
          <w:tab w:val="left" w:pos="709"/>
          <w:tab w:val="left" w:pos="9497"/>
        </w:tabs>
        <w:spacing w:after="0" w:line="240" w:lineRule="auto"/>
        <w:ind w:left="0"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6B7A">
        <w:rPr>
          <w:rFonts w:ascii="Times New Roman" w:hAnsi="Times New Roman" w:cs="Times New Roman"/>
          <w:sz w:val="28"/>
          <w:szCs w:val="28"/>
        </w:rPr>
        <w:t>Проводить 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математике.</w:t>
      </w:r>
    </w:p>
    <w:p w:rsidR="00CE3346" w:rsidRPr="007C6B7A" w:rsidRDefault="00CE3346" w:rsidP="007C6B7A">
      <w:pPr>
        <w:pStyle w:val="af9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C6B7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r w:rsidRPr="007C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посещение и </w:t>
      </w:r>
      <w:proofErr w:type="spellStart"/>
      <w:r w:rsidRPr="007C6B7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7C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уроков; наставничество «Учитель-Учитель»</w:t>
      </w:r>
      <w:r w:rsidR="007C6B7A" w:rsidRPr="007C6B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5469" w:rsidRDefault="007C6B7A" w:rsidP="007C6B7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7C6B7A" w:rsidRPr="007C6B7A" w:rsidRDefault="007C6B7A" w:rsidP="007C6B7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6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Руководитель ШМО начальных классов                   </w:t>
      </w:r>
      <w:proofErr w:type="spellStart"/>
      <w:r w:rsidRPr="007C6B7A">
        <w:rPr>
          <w:rFonts w:ascii="Times New Roman" w:eastAsia="Times New Roman" w:hAnsi="Times New Roman" w:cs="Times New Roman"/>
          <w:color w:val="000000"/>
          <w:sz w:val="24"/>
          <w:szCs w:val="28"/>
        </w:rPr>
        <w:t>Вавдичык</w:t>
      </w:r>
      <w:proofErr w:type="spellEnd"/>
      <w:r w:rsidRPr="007C6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О.</w:t>
      </w:r>
      <w:proofErr w:type="gramStart"/>
      <w:r w:rsidRPr="007C6B7A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proofErr w:type="gramEnd"/>
    </w:p>
    <w:p w:rsidR="00725469" w:rsidRDefault="00725469" w:rsidP="007C6B7A">
      <w:pPr>
        <w:widowControl w:val="0"/>
        <w:tabs>
          <w:tab w:val="left" w:pos="709"/>
          <w:tab w:val="left" w:pos="9497"/>
        </w:tabs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</w:rPr>
      </w:pPr>
    </w:p>
    <w:p w:rsidR="00147524" w:rsidRPr="006F0916" w:rsidRDefault="00342970" w:rsidP="006F0916">
      <w:pPr>
        <w:widowControl w:val="0"/>
        <w:tabs>
          <w:tab w:val="left" w:pos="709"/>
          <w:tab w:val="left" w:pos="9497"/>
        </w:tabs>
        <w:spacing w:after="0" w:line="240" w:lineRule="auto"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Управленческие решения: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C6B7A">
        <w:rPr>
          <w:rFonts w:ascii="Times New Roman" w:eastAsia="Times New Roman" w:hAnsi="Times New Roman" w:cs="Times New Roman"/>
          <w:sz w:val="28"/>
        </w:rPr>
        <w:t xml:space="preserve">провести методическую работу с учителями начальной школы по </w:t>
      </w:r>
      <w:proofErr w:type="spellStart"/>
      <w:r w:rsidR="007C6B7A">
        <w:rPr>
          <w:rFonts w:ascii="Times New Roman" w:eastAsia="Times New Roman" w:hAnsi="Times New Roman" w:cs="Times New Roman"/>
          <w:sz w:val="28"/>
        </w:rPr>
        <w:t>критериальному</w:t>
      </w:r>
      <w:proofErr w:type="spellEnd"/>
      <w:r w:rsidR="007C6B7A">
        <w:rPr>
          <w:rFonts w:ascii="Times New Roman" w:eastAsia="Times New Roman" w:hAnsi="Times New Roman" w:cs="Times New Roman"/>
          <w:sz w:val="28"/>
        </w:rPr>
        <w:t xml:space="preserve"> оцениванию в начальной школе; </w:t>
      </w:r>
      <w:r>
        <w:rPr>
          <w:rFonts w:ascii="Times New Roman" w:eastAsia="Times New Roman" w:hAnsi="Times New Roman" w:cs="Times New Roman"/>
          <w:sz w:val="28"/>
        </w:rPr>
        <w:t>организовывать взаимопроверку ВПР учителям</w:t>
      </w:r>
      <w:r w:rsidR="007C6B7A">
        <w:rPr>
          <w:rFonts w:ascii="Times New Roman" w:eastAsia="Times New Roman" w:hAnsi="Times New Roman" w:cs="Times New Roman"/>
          <w:sz w:val="28"/>
        </w:rPr>
        <w:t>и параллели и председателем ШМО; п</w:t>
      </w:r>
      <w:r>
        <w:rPr>
          <w:rFonts w:ascii="Times New Roman" w:eastAsia="Times New Roman" w:hAnsi="Times New Roman" w:cs="Times New Roman"/>
          <w:sz w:val="28"/>
        </w:rPr>
        <w:t>еред проверкой ВПР проводить методическое объединени</w:t>
      </w:r>
      <w:r w:rsidR="007C6B7A">
        <w:rPr>
          <w:rFonts w:ascii="Times New Roman" w:eastAsia="Times New Roman" w:hAnsi="Times New Roman" w:cs="Times New Roman"/>
          <w:sz w:val="28"/>
        </w:rPr>
        <w:t xml:space="preserve">е по </w:t>
      </w:r>
      <w:proofErr w:type="spellStart"/>
      <w:r w:rsidR="007C6B7A">
        <w:rPr>
          <w:rFonts w:ascii="Times New Roman" w:eastAsia="Times New Roman" w:hAnsi="Times New Roman" w:cs="Times New Roman"/>
          <w:sz w:val="28"/>
        </w:rPr>
        <w:t>критериальному</w:t>
      </w:r>
      <w:proofErr w:type="spellEnd"/>
      <w:r w:rsidR="007C6B7A">
        <w:rPr>
          <w:rFonts w:ascii="Times New Roman" w:eastAsia="Times New Roman" w:hAnsi="Times New Roman" w:cs="Times New Roman"/>
          <w:sz w:val="28"/>
        </w:rPr>
        <w:t xml:space="preserve"> оцениванию. </w:t>
      </w:r>
    </w:p>
    <w:p w:rsidR="00147524" w:rsidRDefault="00147524">
      <w:pPr>
        <w:widowControl w:val="0"/>
        <w:tabs>
          <w:tab w:val="left" w:pos="709"/>
          <w:tab w:val="left" w:pos="1551"/>
          <w:tab w:val="left" w:pos="949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7524" w:rsidRDefault="00147524">
      <w:pPr>
        <w:widowControl w:val="0"/>
        <w:tabs>
          <w:tab w:val="left" w:pos="709"/>
          <w:tab w:val="left" w:pos="1551"/>
          <w:tab w:val="left" w:pos="949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7524" w:rsidRDefault="00147524">
      <w:pPr>
        <w:widowControl w:val="0"/>
        <w:tabs>
          <w:tab w:val="left" w:pos="709"/>
          <w:tab w:val="left" w:pos="1551"/>
          <w:tab w:val="left" w:pos="949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7524" w:rsidRDefault="00147524">
      <w:pPr>
        <w:widowControl w:val="0"/>
        <w:tabs>
          <w:tab w:val="left" w:pos="709"/>
          <w:tab w:val="left" w:pos="1551"/>
          <w:tab w:val="left" w:pos="949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7524" w:rsidRDefault="00147524">
      <w:pPr>
        <w:widowControl w:val="0"/>
        <w:tabs>
          <w:tab w:val="left" w:pos="709"/>
          <w:tab w:val="left" w:pos="1551"/>
          <w:tab w:val="left" w:pos="949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7524" w:rsidRDefault="00147524">
      <w:pPr>
        <w:widowControl w:val="0"/>
        <w:tabs>
          <w:tab w:val="left" w:pos="709"/>
          <w:tab w:val="left" w:pos="1551"/>
          <w:tab w:val="left" w:pos="949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7524" w:rsidRDefault="00147524">
      <w:pPr>
        <w:widowControl w:val="0"/>
        <w:tabs>
          <w:tab w:val="left" w:pos="709"/>
          <w:tab w:val="left" w:pos="1551"/>
          <w:tab w:val="left" w:pos="949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7524" w:rsidRDefault="00147524">
      <w:pPr>
        <w:widowControl w:val="0"/>
        <w:tabs>
          <w:tab w:val="left" w:pos="709"/>
          <w:tab w:val="left" w:pos="1551"/>
          <w:tab w:val="left" w:pos="949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7524" w:rsidRDefault="00147524">
      <w:pPr>
        <w:widowControl w:val="0"/>
        <w:tabs>
          <w:tab w:val="left" w:pos="709"/>
          <w:tab w:val="left" w:pos="1551"/>
          <w:tab w:val="left" w:pos="9497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147524">
      <w:pgSz w:w="11906" w:h="16838"/>
      <w:pgMar w:top="680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70" w:rsidRDefault="005E7870">
      <w:pPr>
        <w:spacing w:after="0" w:line="240" w:lineRule="auto"/>
      </w:pPr>
      <w:r>
        <w:separator/>
      </w:r>
    </w:p>
  </w:endnote>
  <w:endnote w:type="continuationSeparator" w:id="0">
    <w:p w:rsidR="005E7870" w:rsidRDefault="005E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70" w:rsidRDefault="005E7870">
      <w:pPr>
        <w:spacing w:after="0" w:line="240" w:lineRule="auto"/>
      </w:pPr>
      <w:r>
        <w:separator/>
      </w:r>
    </w:p>
  </w:footnote>
  <w:footnote w:type="continuationSeparator" w:id="0">
    <w:p w:rsidR="005E7870" w:rsidRDefault="005E7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9F8"/>
    <w:multiLevelType w:val="hybridMultilevel"/>
    <w:tmpl w:val="768409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670FF"/>
    <w:multiLevelType w:val="hybridMultilevel"/>
    <w:tmpl w:val="66AEB040"/>
    <w:lvl w:ilvl="0" w:tplc="FF5E80C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EC66B8A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C332EEC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7338B7A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4E24166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C1A4684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D4AE9DA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ED64B15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BB123DE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">
    <w:nsid w:val="144B301E"/>
    <w:multiLevelType w:val="hybridMultilevel"/>
    <w:tmpl w:val="3558D704"/>
    <w:lvl w:ilvl="0" w:tplc="6AEC3F68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 w:tplc="E66427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776E4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6D04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7668F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FA6BB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C94E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92475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03C7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14763604"/>
    <w:multiLevelType w:val="hybridMultilevel"/>
    <w:tmpl w:val="C98A3BA2"/>
    <w:lvl w:ilvl="0" w:tplc="25E2B42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D61A2FB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CC14A70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8890728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F7D2C5B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0226E70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AAB6ACA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3E70C21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6AB881C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4">
    <w:nsid w:val="26651953"/>
    <w:multiLevelType w:val="hybridMultilevel"/>
    <w:tmpl w:val="5AC6AF90"/>
    <w:lvl w:ilvl="0" w:tplc="D132EC1E">
      <w:start w:val="1"/>
      <w:numFmt w:val="bullet"/>
      <w:lvlText w:val=""/>
      <w:lvlJc w:val="left"/>
      <w:pPr>
        <w:ind w:left="1382" w:hanging="425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CB668682">
      <w:start w:val="1"/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2" w:tplc="98624E8C">
      <w:start w:val="1"/>
      <w:numFmt w:val="bullet"/>
      <w:lvlText w:val="•"/>
      <w:lvlJc w:val="left"/>
      <w:pPr>
        <w:ind w:left="3421" w:hanging="425"/>
      </w:pPr>
      <w:rPr>
        <w:rFonts w:hint="default"/>
        <w:lang w:val="ru-RU" w:eastAsia="en-US" w:bidi="ar-SA"/>
      </w:rPr>
    </w:lvl>
    <w:lvl w:ilvl="3" w:tplc="CF78DC4A">
      <w:start w:val="1"/>
      <w:numFmt w:val="bullet"/>
      <w:lvlText w:val="•"/>
      <w:lvlJc w:val="left"/>
      <w:pPr>
        <w:ind w:left="4441" w:hanging="425"/>
      </w:pPr>
      <w:rPr>
        <w:rFonts w:hint="default"/>
        <w:lang w:val="ru-RU" w:eastAsia="en-US" w:bidi="ar-SA"/>
      </w:rPr>
    </w:lvl>
    <w:lvl w:ilvl="4" w:tplc="8C369948">
      <w:start w:val="1"/>
      <w:numFmt w:val="bullet"/>
      <w:lvlText w:val="•"/>
      <w:lvlJc w:val="left"/>
      <w:pPr>
        <w:ind w:left="5462" w:hanging="425"/>
      </w:pPr>
      <w:rPr>
        <w:rFonts w:hint="default"/>
        <w:lang w:val="ru-RU" w:eastAsia="en-US" w:bidi="ar-SA"/>
      </w:rPr>
    </w:lvl>
    <w:lvl w:ilvl="5" w:tplc="DE227B7E">
      <w:start w:val="1"/>
      <w:numFmt w:val="bullet"/>
      <w:lvlText w:val="•"/>
      <w:lvlJc w:val="left"/>
      <w:pPr>
        <w:ind w:left="6483" w:hanging="425"/>
      </w:pPr>
      <w:rPr>
        <w:rFonts w:hint="default"/>
        <w:lang w:val="ru-RU" w:eastAsia="en-US" w:bidi="ar-SA"/>
      </w:rPr>
    </w:lvl>
    <w:lvl w:ilvl="6" w:tplc="1C788C62">
      <w:start w:val="1"/>
      <w:numFmt w:val="bullet"/>
      <w:lvlText w:val="•"/>
      <w:lvlJc w:val="left"/>
      <w:pPr>
        <w:ind w:left="7503" w:hanging="425"/>
      </w:pPr>
      <w:rPr>
        <w:rFonts w:hint="default"/>
        <w:lang w:val="ru-RU" w:eastAsia="en-US" w:bidi="ar-SA"/>
      </w:rPr>
    </w:lvl>
    <w:lvl w:ilvl="7" w:tplc="FFAC162C">
      <w:start w:val="1"/>
      <w:numFmt w:val="bullet"/>
      <w:lvlText w:val="•"/>
      <w:lvlJc w:val="left"/>
      <w:pPr>
        <w:ind w:left="8524" w:hanging="425"/>
      </w:pPr>
      <w:rPr>
        <w:rFonts w:hint="default"/>
        <w:lang w:val="ru-RU" w:eastAsia="en-US" w:bidi="ar-SA"/>
      </w:rPr>
    </w:lvl>
    <w:lvl w:ilvl="8" w:tplc="E6F4DB12">
      <w:start w:val="1"/>
      <w:numFmt w:val="bullet"/>
      <w:lvlText w:val="•"/>
      <w:lvlJc w:val="left"/>
      <w:pPr>
        <w:ind w:left="9545" w:hanging="425"/>
      </w:pPr>
      <w:rPr>
        <w:rFonts w:hint="default"/>
        <w:lang w:val="ru-RU" w:eastAsia="en-US" w:bidi="ar-SA"/>
      </w:rPr>
    </w:lvl>
  </w:abstractNum>
  <w:abstractNum w:abstractNumId="5">
    <w:nsid w:val="47735602"/>
    <w:multiLevelType w:val="hybridMultilevel"/>
    <w:tmpl w:val="A89C159C"/>
    <w:lvl w:ilvl="0" w:tplc="66845E42">
      <w:start w:val="1"/>
      <w:numFmt w:val="bullet"/>
      <w:lvlText w:val="-"/>
      <w:lvlJc w:val="left"/>
      <w:pPr>
        <w:ind w:left="3691" w:hanging="147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3DE3B30">
      <w:start w:val="1"/>
      <w:numFmt w:val="bullet"/>
      <w:lvlText w:val=""/>
      <w:lvlJc w:val="left"/>
      <w:pPr>
        <w:ind w:left="1382" w:hanging="425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0DB8C0A4">
      <w:start w:val="1"/>
      <w:numFmt w:val="bullet"/>
      <w:lvlText w:val=""/>
      <w:lvlJc w:val="left"/>
      <w:pPr>
        <w:ind w:left="1382" w:hanging="281"/>
      </w:pPr>
      <w:rPr>
        <w:rFonts w:hint="default"/>
        <w:lang w:val="ru-RU" w:eastAsia="en-US" w:bidi="ar-SA"/>
      </w:rPr>
    </w:lvl>
    <w:lvl w:ilvl="3" w:tplc="0FBE3DB6">
      <w:start w:val="1"/>
      <w:numFmt w:val="bullet"/>
      <w:lvlText w:val="•"/>
      <w:lvlJc w:val="left"/>
      <w:pPr>
        <w:ind w:left="4441" w:hanging="281"/>
      </w:pPr>
      <w:rPr>
        <w:rFonts w:hint="default"/>
        <w:lang w:val="ru-RU" w:eastAsia="en-US" w:bidi="ar-SA"/>
      </w:rPr>
    </w:lvl>
    <w:lvl w:ilvl="4" w:tplc="EB3AA032">
      <w:start w:val="1"/>
      <w:numFmt w:val="bullet"/>
      <w:lvlText w:val="•"/>
      <w:lvlJc w:val="left"/>
      <w:pPr>
        <w:ind w:left="5462" w:hanging="281"/>
      </w:pPr>
      <w:rPr>
        <w:rFonts w:hint="default"/>
        <w:lang w:val="ru-RU" w:eastAsia="en-US" w:bidi="ar-SA"/>
      </w:rPr>
    </w:lvl>
    <w:lvl w:ilvl="5" w:tplc="097C1B66">
      <w:start w:val="1"/>
      <w:numFmt w:val="bullet"/>
      <w:lvlText w:val="•"/>
      <w:lvlJc w:val="left"/>
      <w:pPr>
        <w:ind w:left="6483" w:hanging="281"/>
      </w:pPr>
      <w:rPr>
        <w:rFonts w:hint="default"/>
        <w:lang w:val="ru-RU" w:eastAsia="en-US" w:bidi="ar-SA"/>
      </w:rPr>
    </w:lvl>
    <w:lvl w:ilvl="6" w:tplc="6B481114">
      <w:start w:val="1"/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7" w:tplc="7420925E">
      <w:start w:val="1"/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A18CEF66">
      <w:start w:val="1"/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6">
    <w:nsid w:val="485F2928"/>
    <w:multiLevelType w:val="hybridMultilevel"/>
    <w:tmpl w:val="604475A0"/>
    <w:lvl w:ilvl="0" w:tplc="0278007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0668D4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BF0EDB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3E04DC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A84A9C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D16933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8E2A7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A0812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B1403F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00048BF"/>
    <w:multiLevelType w:val="hybridMultilevel"/>
    <w:tmpl w:val="1624ADC2"/>
    <w:lvl w:ilvl="0" w:tplc="92788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167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FA6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BEC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892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D638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5007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28E0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EF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06DF1"/>
    <w:multiLevelType w:val="hybridMultilevel"/>
    <w:tmpl w:val="F9FA8C7C"/>
    <w:lvl w:ilvl="0" w:tplc="04127E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1E04E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55AA0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19CAA2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B6874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E0838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E7051C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17276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760D4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3435ACD"/>
    <w:multiLevelType w:val="hybridMultilevel"/>
    <w:tmpl w:val="772A2BDE"/>
    <w:lvl w:ilvl="0" w:tplc="2794AF2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1B029B4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5CE8C61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7E36414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71229CB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96CA3D8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C2FE3EB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514EA1D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024C6F3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0">
    <w:nsid w:val="65CD2B76"/>
    <w:multiLevelType w:val="hybridMultilevel"/>
    <w:tmpl w:val="1DA23106"/>
    <w:lvl w:ilvl="0" w:tplc="128259E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0BC5B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FA753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9F0B2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9640B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284ED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AE5A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721CD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D4373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836D8B"/>
    <w:multiLevelType w:val="hybridMultilevel"/>
    <w:tmpl w:val="96687796"/>
    <w:lvl w:ilvl="0" w:tplc="17C0A7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AD28D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1023BE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99CC0F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BBCBF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2B013D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5A4AA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4C95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936CB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ED41AD"/>
    <w:multiLevelType w:val="hybridMultilevel"/>
    <w:tmpl w:val="870436FE"/>
    <w:lvl w:ilvl="0" w:tplc="01D80C4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FA1A3AF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3182A1C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5CB296F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DCF2CF9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C1F8E64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C95075E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B526E37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5508A42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3">
    <w:nsid w:val="6C1F2400"/>
    <w:multiLevelType w:val="hybridMultilevel"/>
    <w:tmpl w:val="B02C3D02"/>
    <w:lvl w:ilvl="0" w:tplc="DFC04F64">
      <w:start w:val="1"/>
      <w:numFmt w:val="decimal"/>
      <w:lvlText w:val="%1."/>
      <w:lvlJc w:val="left"/>
      <w:pPr>
        <w:ind w:left="720" w:hanging="360"/>
      </w:pPr>
    </w:lvl>
    <w:lvl w:ilvl="1" w:tplc="38C2B9B4">
      <w:start w:val="1"/>
      <w:numFmt w:val="lowerLetter"/>
      <w:lvlText w:val="%2."/>
      <w:lvlJc w:val="left"/>
      <w:pPr>
        <w:ind w:left="1440" w:hanging="360"/>
      </w:pPr>
    </w:lvl>
    <w:lvl w:ilvl="2" w:tplc="DDD02DAC">
      <w:start w:val="1"/>
      <w:numFmt w:val="lowerRoman"/>
      <w:lvlText w:val="%3."/>
      <w:lvlJc w:val="right"/>
      <w:pPr>
        <w:ind w:left="2160" w:hanging="180"/>
      </w:pPr>
    </w:lvl>
    <w:lvl w:ilvl="3" w:tplc="76EA738E">
      <w:start w:val="1"/>
      <w:numFmt w:val="decimal"/>
      <w:lvlText w:val="%4."/>
      <w:lvlJc w:val="left"/>
      <w:pPr>
        <w:ind w:left="2880" w:hanging="360"/>
      </w:pPr>
    </w:lvl>
    <w:lvl w:ilvl="4" w:tplc="A4BE84F2">
      <w:start w:val="1"/>
      <w:numFmt w:val="lowerLetter"/>
      <w:lvlText w:val="%5."/>
      <w:lvlJc w:val="left"/>
      <w:pPr>
        <w:ind w:left="3600" w:hanging="360"/>
      </w:pPr>
    </w:lvl>
    <w:lvl w:ilvl="5" w:tplc="CF6AD4A2">
      <w:start w:val="1"/>
      <w:numFmt w:val="lowerRoman"/>
      <w:lvlText w:val="%6."/>
      <w:lvlJc w:val="right"/>
      <w:pPr>
        <w:ind w:left="4320" w:hanging="180"/>
      </w:pPr>
    </w:lvl>
    <w:lvl w:ilvl="6" w:tplc="F79CB850">
      <w:start w:val="1"/>
      <w:numFmt w:val="decimal"/>
      <w:lvlText w:val="%7."/>
      <w:lvlJc w:val="left"/>
      <w:pPr>
        <w:ind w:left="5040" w:hanging="360"/>
      </w:pPr>
    </w:lvl>
    <w:lvl w:ilvl="7" w:tplc="88EA1FEA">
      <w:start w:val="1"/>
      <w:numFmt w:val="lowerLetter"/>
      <w:lvlText w:val="%8."/>
      <w:lvlJc w:val="left"/>
      <w:pPr>
        <w:ind w:left="5760" w:hanging="360"/>
      </w:pPr>
    </w:lvl>
    <w:lvl w:ilvl="8" w:tplc="D3562F2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121EB"/>
    <w:multiLevelType w:val="hybridMultilevel"/>
    <w:tmpl w:val="EC7E64C2"/>
    <w:lvl w:ilvl="0" w:tplc="D136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68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0B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66F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C7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69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2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2F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C581A"/>
    <w:multiLevelType w:val="hybridMultilevel"/>
    <w:tmpl w:val="419E995A"/>
    <w:lvl w:ilvl="0" w:tplc="AA2600EC">
      <w:start w:val="1"/>
      <w:numFmt w:val="decimal"/>
      <w:lvlText w:val="%1."/>
      <w:lvlJc w:val="left"/>
      <w:pPr>
        <w:ind w:left="1287" w:hanging="360"/>
      </w:pPr>
    </w:lvl>
    <w:lvl w:ilvl="1" w:tplc="AEB6EB8C">
      <w:start w:val="1"/>
      <w:numFmt w:val="lowerLetter"/>
      <w:lvlText w:val="%2."/>
      <w:lvlJc w:val="left"/>
      <w:pPr>
        <w:ind w:left="2007" w:hanging="360"/>
      </w:pPr>
    </w:lvl>
    <w:lvl w:ilvl="2" w:tplc="21AADED2">
      <w:start w:val="1"/>
      <w:numFmt w:val="lowerRoman"/>
      <w:lvlText w:val="%3."/>
      <w:lvlJc w:val="right"/>
      <w:pPr>
        <w:ind w:left="2727" w:hanging="180"/>
      </w:pPr>
    </w:lvl>
    <w:lvl w:ilvl="3" w:tplc="B842487A">
      <w:start w:val="1"/>
      <w:numFmt w:val="decimal"/>
      <w:lvlText w:val="%4."/>
      <w:lvlJc w:val="left"/>
      <w:pPr>
        <w:ind w:left="3447" w:hanging="360"/>
      </w:pPr>
    </w:lvl>
    <w:lvl w:ilvl="4" w:tplc="C4DA6D38">
      <w:start w:val="1"/>
      <w:numFmt w:val="lowerLetter"/>
      <w:lvlText w:val="%5."/>
      <w:lvlJc w:val="left"/>
      <w:pPr>
        <w:ind w:left="4167" w:hanging="360"/>
      </w:pPr>
    </w:lvl>
    <w:lvl w:ilvl="5" w:tplc="5A6EBB18">
      <w:start w:val="1"/>
      <w:numFmt w:val="lowerRoman"/>
      <w:lvlText w:val="%6."/>
      <w:lvlJc w:val="right"/>
      <w:pPr>
        <w:ind w:left="4887" w:hanging="180"/>
      </w:pPr>
    </w:lvl>
    <w:lvl w:ilvl="6" w:tplc="2294D1B0">
      <w:start w:val="1"/>
      <w:numFmt w:val="decimal"/>
      <w:lvlText w:val="%7."/>
      <w:lvlJc w:val="left"/>
      <w:pPr>
        <w:ind w:left="5607" w:hanging="360"/>
      </w:pPr>
    </w:lvl>
    <w:lvl w:ilvl="7" w:tplc="D9C02254">
      <w:start w:val="1"/>
      <w:numFmt w:val="lowerLetter"/>
      <w:lvlText w:val="%8."/>
      <w:lvlJc w:val="left"/>
      <w:pPr>
        <w:ind w:left="6327" w:hanging="360"/>
      </w:pPr>
    </w:lvl>
    <w:lvl w:ilvl="8" w:tplc="6684472A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24"/>
    <w:rsid w:val="00096DA3"/>
    <w:rsid w:val="00147524"/>
    <w:rsid w:val="002E3004"/>
    <w:rsid w:val="00342970"/>
    <w:rsid w:val="0039469B"/>
    <w:rsid w:val="0056000A"/>
    <w:rsid w:val="005E7870"/>
    <w:rsid w:val="006F0916"/>
    <w:rsid w:val="00725469"/>
    <w:rsid w:val="007C6B7A"/>
    <w:rsid w:val="008E232E"/>
    <w:rsid w:val="00A16B75"/>
    <w:rsid w:val="00CA558E"/>
    <w:rsid w:val="00CE3346"/>
    <w:rsid w:val="00E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1"/>
    <w:qFormat/>
    <w:pPr>
      <w:widowControl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3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1"/>
    <w:qFormat/>
    <w:pPr>
      <w:widowControl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3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ТО ЦОКО</Company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777</cp:lastModifiedBy>
  <cp:revision>4</cp:revision>
  <dcterms:created xsi:type="dcterms:W3CDTF">2023-12-24T15:33:00Z</dcterms:created>
  <dcterms:modified xsi:type="dcterms:W3CDTF">2023-12-24T15:39:00Z</dcterms:modified>
</cp:coreProperties>
</file>